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83" w:rsidRDefault="0015293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52938">
        <w:rPr>
          <w:rFonts w:ascii="Arial" w:hAnsi="Arial" w:cs="Arial"/>
          <w:b/>
          <w:bCs/>
          <w:sz w:val="24"/>
          <w:szCs w:val="24"/>
          <w:u w:val="single"/>
        </w:rPr>
        <w:t>PETEK, 24.4.2020</w:t>
      </w:r>
    </w:p>
    <w:p w:rsidR="001166FF" w:rsidRPr="001166FF" w:rsidRDefault="001166FF">
      <w:pPr>
        <w:rPr>
          <w:rFonts w:ascii="Arial" w:hAnsi="Arial" w:cs="Arial"/>
          <w:sz w:val="24"/>
          <w:szCs w:val="24"/>
        </w:rPr>
      </w:pPr>
      <w:r w:rsidRPr="001166FF">
        <w:rPr>
          <w:rFonts w:ascii="Arial" w:hAnsi="Arial" w:cs="Arial"/>
          <w:sz w:val="24"/>
          <w:szCs w:val="24"/>
        </w:rPr>
        <w:t xml:space="preserve">Kot veste, bodo naslednji teden </w:t>
      </w:r>
      <w:r>
        <w:rPr>
          <w:rFonts w:ascii="Arial" w:hAnsi="Arial" w:cs="Arial"/>
          <w:sz w:val="24"/>
          <w:szCs w:val="24"/>
        </w:rPr>
        <w:t xml:space="preserve">prvomajske </w:t>
      </w:r>
      <w:r w:rsidRPr="001166FF">
        <w:rPr>
          <w:rFonts w:ascii="Arial" w:hAnsi="Arial" w:cs="Arial"/>
          <w:sz w:val="24"/>
          <w:szCs w:val="24"/>
        </w:rPr>
        <w:t>počitnice. Zakaj</w:t>
      </w:r>
      <w:r>
        <w:rPr>
          <w:rFonts w:ascii="Arial" w:hAnsi="Arial" w:cs="Arial"/>
          <w:sz w:val="24"/>
          <w:szCs w:val="24"/>
        </w:rPr>
        <w:t xml:space="preserve"> ravno prvomajske</w:t>
      </w:r>
      <w:r w:rsidRPr="001166FF">
        <w:rPr>
          <w:rFonts w:ascii="Arial" w:hAnsi="Arial" w:cs="Arial"/>
          <w:sz w:val="24"/>
          <w:szCs w:val="24"/>
        </w:rPr>
        <w:t>, pa vprašaj</w:t>
      </w:r>
      <w:r>
        <w:rPr>
          <w:rFonts w:ascii="Arial" w:hAnsi="Arial" w:cs="Arial"/>
          <w:sz w:val="24"/>
          <w:szCs w:val="24"/>
        </w:rPr>
        <w:t xml:space="preserve">te </w:t>
      </w:r>
      <w:r w:rsidRPr="001166FF">
        <w:rPr>
          <w:rFonts w:ascii="Arial" w:hAnsi="Arial" w:cs="Arial"/>
          <w:sz w:val="24"/>
          <w:szCs w:val="24"/>
        </w:rPr>
        <w:t>starše.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52938" w:rsidRDefault="0015293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SLJ – </w:t>
      </w:r>
      <w:r w:rsidRPr="00152938">
        <w:rPr>
          <w:rFonts w:ascii="Arial" w:hAnsi="Arial" w:cs="Arial"/>
          <w:b/>
          <w:bCs/>
          <w:sz w:val="24"/>
          <w:szCs w:val="24"/>
          <w:u w:val="single"/>
        </w:rPr>
        <w:t xml:space="preserve">Dober tek – poslušanje, gledanje posnetega neumetnostnega besedila </w:t>
      </w:r>
    </w:p>
    <w:p w:rsidR="00152938" w:rsidRDefault="00DE21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spomniš, ko smo govorili o zdravi prehrani. Omenili smo, da je zdrava prehrana, če jemo večkrat na dan, če jemo različno hrano, če med jedjo hrano dobro prežvečimo, če med jedjo ne govorimo…..</w:t>
      </w:r>
    </w:p>
    <w:p w:rsidR="00DE21A6" w:rsidRDefault="00DE21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Poglej si, kako zdravo se prehranjuje Tomaž.</w:t>
      </w:r>
    </w:p>
    <w:p w:rsidR="00DE21A6" w:rsidRDefault="001166FF" w:rsidP="00DE21A6">
      <w:pPr>
        <w:rPr>
          <w:rFonts w:ascii="Arial" w:hAnsi="Arial" w:cs="Arial"/>
          <w:sz w:val="24"/>
          <w:szCs w:val="24"/>
        </w:rPr>
      </w:pPr>
      <w:hyperlink r:id="rId4" w:history="1">
        <w:r w:rsidR="00DE21A6" w:rsidRPr="00D9419F">
          <w:rPr>
            <w:rStyle w:val="Hiperpovezava"/>
            <w:rFonts w:ascii="Arial" w:hAnsi="Arial" w:cs="Arial"/>
            <w:sz w:val="24"/>
            <w:szCs w:val="24"/>
          </w:rPr>
          <w:t>https://video.arnes.si/portal/asset.zul;arnesvideo=F90D31CEC77A609E149A120142CEA3CE?id=F1RSOT3RWfcOTksaUFRfu8lc</w:t>
        </w:r>
      </w:hyperlink>
    </w:p>
    <w:p w:rsidR="00BD5361" w:rsidRPr="00844BEE" w:rsidRDefault="00844BEE" w:rsidP="00844B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Kakšen se ti je </w:t>
      </w:r>
      <w:r w:rsidR="00167700">
        <w:rPr>
          <w:rFonts w:ascii="Arial" w:hAnsi="Arial" w:cs="Arial"/>
          <w:sz w:val="24"/>
          <w:szCs w:val="24"/>
        </w:rPr>
        <w:t xml:space="preserve">zdel </w:t>
      </w:r>
      <w:r>
        <w:rPr>
          <w:rFonts w:ascii="Arial" w:hAnsi="Arial" w:cs="Arial"/>
          <w:sz w:val="24"/>
          <w:szCs w:val="24"/>
        </w:rPr>
        <w:t xml:space="preserve">Tomaž v tej oddaji?   </w:t>
      </w:r>
      <w:r w:rsidR="00BD5361">
        <w:rPr>
          <w:rFonts w:ascii="Arial" w:hAnsi="Arial" w:cs="Arial"/>
          <w:sz w:val="24"/>
          <w:szCs w:val="24"/>
        </w:rPr>
        <w:t>Zakaj?</w:t>
      </w:r>
      <w:r>
        <w:rPr>
          <w:rFonts w:ascii="Arial" w:hAnsi="Arial" w:cs="Arial"/>
          <w:sz w:val="24"/>
          <w:szCs w:val="24"/>
        </w:rPr>
        <w:t xml:space="preserve">    Ali ga ti v čem posnemaš?    Kdaj se je pogovarjal po telefonu, pred dogajanjem v kuhinji ali po dogajanju v kuhinji?    Zakaj je šel že zgodaj v posteljo?    </w:t>
      </w:r>
      <w:r w:rsidRPr="00844BEE">
        <w:rPr>
          <w:rFonts w:ascii="Arial" w:hAnsi="Arial" w:cs="Arial"/>
          <w:sz w:val="24"/>
          <w:szCs w:val="24"/>
        </w:rPr>
        <w:t>Je Tomaž ravnal prav, ko je jedel veliko sladkarij?</w:t>
      </w:r>
      <w:r w:rsidR="00BD5361">
        <w:rPr>
          <w:rFonts w:ascii="Arial" w:hAnsi="Arial" w:cs="Arial"/>
          <w:sz w:val="24"/>
          <w:szCs w:val="24"/>
        </w:rPr>
        <w:t xml:space="preserve">  </w:t>
      </w:r>
      <w:r w:rsidRPr="00844B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Zakaj?  </w:t>
      </w:r>
      <w:r w:rsidRPr="00844BEE">
        <w:rPr>
          <w:rFonts w:ascii="Arial" w:hAnsi="Arial" w:cs="Arial"/>
          <w:sz w:val="24"/>
          <w:szCs w:val="24"/>
        </w:rPr>
        <w:t xml:space="preserve">Ali tudi </w:t>
      </w:r>
      <w:r>
        <w:rPr>
          <w:rFonts w:ascii="Arial" w:hAnsi="Arial" w:cs="Arial"/>
          <w:sz w:val="24"/>
          <w:szCs w:val="24"/>
        </w:rPr>
        <w:t>t</w:t>
      </w:r>
      <w:r w:rsidRPr="00844BEE">
        <w:rPr>
          <w:rFonts w:ascii="Arial" w:hAnsi="Arial" w:cs="Arial"/>
          <w:sz w:val="24"/>
          <w:szCs w:val="24"/>
        </w:rPr>
        <w:t>i je</w:t>
      </w:r>
      <w:r>
        <w:rPr>
          <w:rFonts w:ascii="Arial" w:hAnsi="Arial" w:cs="Arial"/>
          <w:sz w:val="24"/>
          <w:szCs w:val="24"/>
        </w:rPr>
        <w:t>š</w:t>
      </w:r>
      <w:r w:rsidRPr="00844BEE">
        <w:rPr>
          <w:rFonts w:ascii="Arial" w:hAnsi="Arial" w:cs="Arial"/>
          <w:sz w:val="24"/>
          <w:szCs w:val="24"/>
        </w:rPr>
        <w:t xml:space="preserve"> veliko sladkarij?</w:t>
      </w:r>
      <w:r>
        <w:rPr>
          <w:rFonts w:ascii="Arial" w:hAnsi="Arial" w:cs="Arial"/>
          <w:sz w:val="24"/>
          <w:szCs w:val="24"/>
        </w:rPr>
        <w:t xml:space="preserve">     </w:t>
      </w:r>
      <w:r w:rsidRPr="00844BEE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ti</w:t>
      </w:r>
      <w:r w:rsidRPr="00844BEE">
        <w:rPr>
          <w:rFonts w:ascii="Arial" w:hAnsi="Arial" w:cs="Arial"/>
          <w:sz w:val="24"/>
          <w:szCs w:val="24"/>
        </w:rPr>
        <w:t xml:space="preserve"> je z</w:t>
      </w:r>
      <w:r>
        <w:rPr>
          <w:rFonts w:ascii="Arial" w:hAnsi="Arial" w:cs="Arial"/>
          <w:sz w:val="24"/>
          <w:szCs w:val="24"/>
        </w:rPr>
        <w:t>godba  zdela r</w:t>
      </w:r>
      <w:r w:rsidR="00BD5361">
        <w:rPr>
          <w:rFonts w:ascii="Arial" w:hAnsi="Arial" w:cs="Arial"/>
          <w:sz w:val="24"/>
          <w:szCs w:val="24"/>
        </w:rPr>
        <w:t>esnična</w:t>
      </w:r>
      <w:r>
        <w:rPr>
          <w:rFonts w:ascii="Arial" w:hAnsi="Arial" w:cs="Arial"/>
          <w:sz w:val="24"/>
          <w:szCs w:val="24"/>
        </w:rPr>
        <w:t xml:space="preserve">? </w:t>
      </w:r>
      <w:r w:rsidR="00BD536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Z</w:t>
      </w:r>
      <w:r w:rsidRPr="00844BEE">
        <w:rPr>
          <w:rFonts w:ascii="Arial" w:hAnsi="Arial" w:cs="Arial"/>
          <w:sz w:val="24"/>
          <w:szCs w:val="24"/>
        </w:rPr>
        <w:t xml:space="preserve">akaj? </w:t>
      </w:r>
      <w:r w:rsidR="00BD5361">
        <w:rPr>
          <w:rFonts w:ascii="Arial" w:hAnsi="Arial" w:cs="Arial"/>
          <w:sz w:val="24"/>
          <w:szCs w:val="24"/>
        </w:rPr>
        <w:t xml:space="preserve">    Ali je bilo kaj, kar se ne bi moglo zgoditi?     </w:t>
      </w:r>
      <w:r w:rsidRPr="00844BEE">
        <w:rPr>
          <w:rFonts w:ascii="Arial" w:hAnsi="Arial" w:cs="Arial"/>
          <w:sz w:val="24"/>
          <w:szCs w:val="24"/>
        </w:rPr>
        <w:t xml:space="preserve">Ali je bilo zanimivo? </w:t>
      </w:r>
      <w:r w:rsidR="00BD5361">
        <w:rPr>
          <w:rFonts w:ascii="Arial" w:hAnsi="Arial" w:cs="Arial"/>
          <w:sz w:val="24"/>
          <w:szCs w:val="24"/>
        </w:rPr>
        <w:t xml:space="preserve">     </w:t>
      </w:r>
      <w:r w:rsidRPr="00844BEE">
        <w:rPr>
          <w:rFonts w:ascii="Arial" w:hAnsi="Arial" w:cs="Arial"/>
          <w:sz w:val="24"/>
          <w:szCs w:val="24"/>
        </w:rPr>
        <w:t>Kaj še posebej?</w:t>
      </w:r>
      <w:r w:rsidR="00BD5361">
        <w:rPr>
          <w:rFonts w:ascii="Arial" w:hAnsi="Arial" w:cs="Arial"/>
          <w:sz w:val="24"/>
          <w:szCs w:val="24"/>
        </w:rPr>
        <w:t xml:space="preserve">   </w:t>
      </w:r>
      <w:r w:rsidRPr="00844BEE">
        <w:rPr>
          <w:rFonts w:ascii="Arial" w:hAnsi="Arial" w:cs="Arial"/>
          <w:sz w:val="24"/>
          <w:szCs w:val="24"/>
        </w:rPr>
        <w:t xml:space="preserve"> Zakaj? </w:t>
      </w:r>
      <w:r w:rsidR="00BD5361">
        <w:rPr>
          <w:rFonts w:ascii="Arial" w:hAnsi="Arial" w:cs="Arial"/>
          <w:sz w:val="24"/>
          <w:szCs w:val="24"/>
        </w:rPr>
        <w:t xml:space="preserve">   </w:t>
      </w:r>
    </w:p>
    <w:p w:rsidR="00152938" w:rsidRDefault="00BD5361">
      <w:pPr>
        <w:rPr>
          <w:rFonts w:ascii="Arial" w:hAnsi="Arial" w:cs="Arial"/>
          <w:sz w:val="24"/>
          <w:szCs w:val="24"/>
        </w:rPr>
      </w:pPr>
      <w:r w:rsidRPr="00BD5361">
        <w:rPr>
          <w:rFonts w:ascii="Arial" w:hAnsi="Arial" w:cs="Arial"/>
          <w:sz w:val="24"/>
          <w:szCs w:val="24"/>
        </w:rPr>
        <w:t xml:space="preserve">Ali se ti je zdelo prav, da Tomaž </w:t>
      </w:r>
      <w:r>
        <w:rPr>
          <w:rFonts w:ascii="Arial" w:hAnsi="Arial" w:cs="Arial"/>
          <w:sz w:val="24"/>
          <w:szCs w:val="24"/>
        </w:rPr>
        <w:t>ni govoril resnice</w:t>
      </w:r>
      <w:r w:rsidRPr="00BD5361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="00167700">
        <w:rPr>
          <w:rFonts w:ascii="Arial" w:hAnsi="Arial" w:cs="Arial"/>
          <w:sz w:val="24"/>
          <w:szCs w:val="24"/>
        </w:rPr>
        <w:t xml:space="preserve"> </w:t>
      </w:r>
    </w:p>
    <w:p w:rsidR="00BD5361" w:rsidRDefault="00BD53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 veš, kaj pomeni pregovor  »</w:t>
      </w:r>
      <w:r w:rsidRPr="00422730">
        <w:rPr>
          <w:rFonts w:ascii="Arial" w:hAnsi="Arial" w:cs="Arial"/>
          <w:color w:val="00B0F0"/>
          <w:sz w:val="24"/>
          <w:szCs w:val="24"/>
        </w:rPr>
        <w:t>Laž ima kratke noge</w:t>
      </w:r>
      <w:r>
        <w:rPr>
          <w:rFonts w:ascii="Arial" w:hAnsi="Arial" w:cs="Arial"/>
          <w:sz w:val="24"/>
          <w:szCs w:val="24"/>
        </w:rPr>
        <w:t xml:space="preserve">.«? </w:t>
      </w:r>
    </w:p>
    <w:p w:rsidR="00BD5361" w:rsidRDefault="00BD53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Pomeni, da se tistega, ki laže, tudi kmalu odkrije.</w:t>
      </w:r>
    </w:p>
    <w:p w:rsidR="00BD5361" w:rsidRDefault="00BD53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še spomni</w:t>
      </w:r>
      <w:r w:rsidR="00790F9B"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, kaj pomeni pregovor »</w:t>
      </w:r>
      <w:r w:rsidRPr="00422730">
        <w:rPr>
          <w:rFonts w:ascii="Arial" w:hAnsi="Arial" w:cs="Arial"/>
          <w:color w:val="00B0F0"/>
          <w:sz w:val="24"/>
          <w:szCs w:val="24"/>
        </w:rPr>
        <w:t>Kar se Janezek nauči, to Janez zna.</w:t>
      </w:r>
      <w:r>
        <w:rPr>
          <w:rFonts w:ascii="Arial" w:hAnsi="Arial" w:cs="Arial"/>
          <w:sz w:val="24"/>
          <w:szCs w:val="24"/>
        </w:rPr>
        <w:t xml:space="preserve">«? </w:t>
      </w:r>
    </w:p>
    <w:p w:rsidR="00BD5361" w:rsidRDefault="00BD53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 se naučiš kot majhen, boš to znal tudi kot odrasel.</w:t>
      </w:r>
    </w:p>
    <w:p w:rsidR="00BD5361" w:rsidRDefault="00BD53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Babica je rekla Tomažu »</w:t>
      </w:r>
      <w:r w:rsidRPr="00422730">
        <w:rPr>
          <w:rFonts w:ascii="Arial" w:hAnsi="Arial" w:cs="Arial"/>
          <w:color w:val="00B0F0"/>
          <w:sz w:val="24"/>
          <w:szCs w:val="24"/>
        </w:rPr>
        <w:t>Jabolko ne pade daleč od drevesa.</w:t>
      </w:r>
      <w:r>
        <w:rPr>
          <w:rFonts w:ascii="Arial" w:hAnsi="Arial" w:cs="Arial"/>
          <w:sz w:val="24"/>
          <w:szCs w:val="24"/>
        </w:rPr>
        <w:t>«  Pomeni, da običajno delamo enake stvari, če živimo</w:t>
      </w:r>
      <w:r w:rsidR="00167700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>delamo skupaj z neko osebo. (Dedek je jedel arašide in smetil, enako je počel tudi Tomaž.)</w:t>
      </w:r>
    </w:p>
    <w:p w:rsidR="00BD5361" w:rsidRDefault="00BD53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tej zgodbi nam Tomaž ni bil lep vzor, zato ga raje ne oponašajmo.</w:t>
      </w:r>
    </w:p>
    <w:p w:rsidR="00BD5361" w:rsidRPr="00422730" w:rsidRDefault="00BD5361">
      <w:pPr>
        <w:rPr>
          <w:rFonts w:ascii="Arial" w:hAnsi="Arial" w:cs="Arial"/>
          <w:color w:val="4F81BD" w:themeColor="accent1"/>
          <w:sz w:val="24"/>
          <w:szCs w:val="24"/>
        </w:rPr>
      </w:pPr>
      <w:r w:rsidRPr="00422730">
        <w:rPr>
          <w:rFonts w:ascii="Arial" w:hAnsi="Arial" w:cs="Arial"/>
          <w:color w:val="4F81BD" w:themeColor="accent1"/>
          <w:sz w:val="24"/>
          <w:szCs w:val="24"/>
        </w:rPr>
        <w:t>Gremo k nalogam v DZ – 110, 111</w:t>
      </w:r>
      <w:r w:rsidR="00833497" w:rsidRPr="00422730">
        <w:rPr>
          <w:rFonts w:ascii="Arial" w:hAnsi="Arial" w:cs="Arial"/>
          <w:color w:val="4F81BD" w:themeColor="accent1"/>
          <w:sz w:val="24"/>
          <w:szCs w:val="24"/>
        </w:rPr>
        <w:t>.</w:t>
      </w:r>
    </w:p>
    <w:p w:rsidR="00BD5361" w:rsidRDefault="00BD5361">
      <w:pPr>
        <w:rPr>
          <w:rFonts w:ascii="Arial" w:hAnsi="Arial" w:cs="Arial"/>
          <w:sz w:val="24"/>
          <w:szCs w:val="24"/>
        </w:rPr>
      </w:pPr>
    </w:p>
    <w:p w:rsidR="00BD5361" w:rsidRPr="00167700" w:rsidRDefault="0083349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zvezek za SLJ </w:t>
      </w:r>
      <w:r w:rsidR="00167700">
        <w:rPr>
          <w:rFonts w:ascii="Arial" w:hAnsi="Arial" w:cs="Arial"/>
          <w:sz w:val="24"/>
          <w:szCs w:val="24"/>
        </w:rPr>
        <w:t xml:space="preserve">(rumeni zvezek) napiši naslov </w:t>
      </w:r>
      <w:r w:rsidR="00167700" w:rsidRPr="00DB2EA8">
        <w:rPr>
          <w:rFonts w:ascii="Arial" w:hAnsi="Arial" w:cs="Arial"/>
          <w:b/>
          <w:bCs/>
          <w:sz w:val="24"/>
          <w:szCs w:val="24"/>
        </w:rPr>
        <w:t>PREGOVORI</w:t>
      </w:r>
      <w:r w:rsidR="00167700">
        <w:rPr>
          <w:rFonts w:ascii="Arial" w:hAnsi="Arial" w:cs="Arial"/>
          <w:sz w:val="24"/>
          <w:szCs w:val="24"/>
        </w:rPr>
        <w:t xml:space="preserve">, nato </w:t>
      </w:r>
      <w:r>
        <w:rPr>
          <w:rFonts w:ascii="Arial" w:hAnsi="Arial" w:cs="Arial"/>
          <w:sz w:val="24"/>
          <w:szCs w:val="24"/>
        </w:rPr>
        <w:t xml:space="preserve">prepiši prvi, tretji in peti pregovor iz naloge 4. Pišeš lahko s tiskanimi ali pa s pisanimi črkami. </w:t>
      </w:r>
      <w:r w:rsidRPr="00167700">
        <w:rPr>
          <w:rFonts w:ascii="Arial" w:hAnsi="Arial" w:cs="Arial"/>
          <w:b/>
          <w:bCs/>
          <w:sz w:val="24"/>
          <w:szCs w:val="24"/>
        </w:rPr>
        <w:t xml:space="preserve">Vsak pregovor napiši v novo vrsto. </w:t>
      </w:r>
      <w:r w:rsidR="00167700">
        <w:rPr>
          <w:rFonts w:ascii="Arial" w:hAnsi="Arial" w:cs="Arial"/>
          <w:b/>
          <w:bCs/>
          <w:sz w:val="24"/>
          <w:szCs w:val="24"/>
        </w:rPr>
        <w:t>Poslikaj in mi boš poslal.</w:t>
      </w:r>
    </w:p>
    <w:p w:rsidR="00833497" w:rsidRDefault="00833497">
      <w:pPr>
        <w:rPr>
          <w:rFonts w:ascii="Arial" w:hAnsi="Arial" w:cs="Arial"/>
          <w:sz w:val="24"/>
          <w:szCs w:val="24"/>
        </w:rPr>
      </w:pPr>
    </w:p>
    <w:p w:rsidR="00833497" w:rsidRPr="00833497" w:rsidRDefault="0083349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33497">
        <w:rPr>
          <w:rFonts w:ascii="Arial" w:hAnsi="Arial" w:cs="Arial"/>
          <w:b/>
          <w:bCs/>
          <w:sz w:val="24"/>
          <w:szCs w:val="24"/>
          <w:u w:val="single"/>
        </w:rPr>
        <w:t>MAT - Utrjevanje seštevanja in odštevanja</w:t>
      </w:r>
    </w:p>
    <w:p w:rsidR="00790F9B" w:rsidRDefault="008334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naloge</w:t>
      </w:r>
      <w:r w:rsidR="00167700">
        <w:rPr>
          <w:rFonts w:ascii="Arial" w:hAnsi="Arial" w:cs="Arial"/>
          <w:sz w:val="24"/>
          <w:szCs w:val="24"/>
        </w:rPr>
        <w:t xml:space="preserve"> 6 in 7</w:t>
      </w:r>
      <w:r>
        <w:rPr>
          <w:rFonts w:ascii="Arial" w:hAnsi="Arial" w:cs="Arial"/>
          <w:sz w:val="24"/>
          <w:szCs w:val="24"/>
        </w:rPr>
        <w:t xml:space="preserve"> v DZ – </w:t>
      </w:r>
      <w:r w:rsidR="00790F9B">
        <w:rPr>
          <w:rFonts w:ascii="Arial" w:hAnsi="Arial" w:cs="Arial"/>
          <w:sz w:val="24"/>
          <w:szCs w:val="24"/>
        </w:rPr>
        <w:t>113</w:t>
      </w:r>
      <w:r w:rsidR="00167700">
        <w:rPr>
          <w:rFonts w:ascii="Arial" w:hAnsi="Arial" w:cs="Arial"/>
          <w:sz w:val="24"/>
          <w:szCs w:val="24"/>
        </w:rPr>
        <w:t xml:space="preserve"> (pišeš v karirasti zvezek)     </w:t>
      </w:r>
      <w:r w:rsidR="00790F9B">
        <w:rPr>
          <w:rFonts w:ascii="Arial" w:hAnsi="Arial" w:cs="Arial"/>
          <w:sz w:val="24"/>
          <w:szCs w:val="24"/>
        </w:rPr>
        <w:t>ter naloge v DZ - 1</w:t>
      </w:r>
      <w:r>
        <w:rPr>
          <w:rFonts w:ascii="Arial" w:hAnsi="Arial" w:cs="Arial"/>
          <w:sz w:val="24"/>
          <w:szCs w:val="24"/>
        </w:rPr>
        <w:t xml:space="preserve">16. </w:t>
      </w:r>
    </w:p>
    <w:p w:rsidR="00833497" w:rsidRDefault="004E3E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počitnicah </w:t>
      </w:r>
      <w:r w:rsidR="00833497">
        <w:rPr>
          <w:rFonts w:ascii="Arial" w:hAnsi="Arial" w:cs="Arial"/>
          <w:sz w:val="24"/>
          <w:szCs w:val="24"/>
        </w:rPr>
        <w:t>se boš posnel, kako znaš</w:t>
      </w:r>
      <w:r w:rsidR="00167700">
        <w:rPr>
          <w:rFonts w:ascii="Arial" w:hAnsi="Arial" w:cs="Arial"/>
          <w:sz w:val="24"/>
          <w:szCs w:val="24"/>
        </w:rPr>
        <w:t xml:space="preserve"> </w:t>
      </w:r>
      <w:r w:rsidR="00167700" w:rsidRPr="00DB2EA8">
        <w:rPr>
          <w:rFonts w:ascii="Arial" w:hAnsi="Arial" w:cs="Arial"/>
          <w:b/>
          <w:bCs/>
          <w:sz w:val="24"/>
          <w:szCs w:val="24"/>
        </w:rPr>
        <w:t>ustno</w:t>
      </w:r>
      <w:r w:rsidR="00833497" w:rsidRPr="00DB2EA8">
        <w:rPr>
          <w:rFonts w:ascii="Arial" w:hAnsi="Arial" w:cs="Arial"/>
          <w:b/>
          <w:bCs/>
          <w:sz w:val="24"/>
          <w:szCs w:val="24"/>
        </w:rPr>
        <w:t xml:space="preserve"> na daljši način</w:t>
      </w:r>
      <w:r w:rsidR="00833497">
        <w:rPr>
          <w:rFonts w:ascii="Arial" w:hAnsi="Arial" w:cs="Arial"/>
          <w:sz w:val="24"/>
          <w:szCs w:val="24"/>
        </w:rPr>
        <w:t xml:space="preserve"> (z razdruževanjem) seštevati in odštevati</w:t>
      </w:r>
      <w:r w:rsidR="00472872">
        <w:rPr>
          <w:rFonts w:ascii="Arial" w:hAnsi="Arial" w:cs="Arial"/>
          <w:sz w:val="24"/>
          <w:szCs w:val="24"/>
        </w:rPr>
        <w:t xml:space="preserve"> in mi </w:t>
      </w:r>
      <w:r w:rsidR="00472872" w:rsidRPr="00167700">
        <w:rPr>
          <w:rFonts w:ascii="Arial" w:hAnsi="Arial" w:cs="Arial"/>
          <w:b/>
          <w:bCs/>
          <w:sz w:val="24"/>
          <w:szCs w:val="24"/>
        </w:rPr>
        <w:t>poslal posnetek</w:t>
      </w:r>
      <w:r w:rsidR="00472872">
        <w:rPr>
          <w:rFonts w:ascii="Arial" w:hAnsi="Arial" w:cs="Arial"/>
          <w:sz w:val="24"/>
          <w:szCs w:val="24"/>
        </w:rPr>
        <w:t>.</w:t>
      </w:r>
    </w:p>
    <w:p w:rsidR="00472872" w:rsidRDefault="0047287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72872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PO </w:t>
      </w:r>
      <w:r w:rsidRPr="00472872">
        <w:rPr>
          <w:rFonts w:ascii="Arial" w:hAnsi="Arial" w:cs="Arial"/>
          <w:b/>
          <w:bCs/>
          <w:sz w:val="24"/>
          <w:szCs w:val="24"/>
          <w:u w:val="single"/>
        </w:rPr>
        <w:t>- Kako delujejo?</w:t>
      </w:r>
    </w:p>
    <w:p w:rsidR="00422730" w:rsidRDefault="00422730">
      <w:pPr>
        <w:rPr>
          <w:rFonts w:ascii="Arial" w:hAnsi="Arial" w:cs="Arial"/>
          <w:sz w:val="24"/>
          <w:szCs w:val="24"/>
        </w:rPr>
      </w:pPr>
      <w:r w:rsidRPr="00422730">
        <w:rPr>
          <w:rFonts w:ascii="Arial" w:hAnsi="Arial" w:cs="Arial"/>
          <w:sz w:val="24"/>
          <w:szCs w:val="24"/>
        </w:rPr>
        <w:t>Naloge dobiš na naslovu</w:t>
      </w:r>
      <w:r>
        <w:rPr>
          <w:rFonts w:ascii="Arial" w:hAnsi="Arial" w:cs="Arial"/>
          <w:sz w:val="24"/>
          <w:szCs w:val="24"/>
        </w:rPr>
        <w:t xml:space="preserve"> </w:t>
      </w:r>
      <w:r w:rsidR="009D034D">
        <w:rPr>
          <w:rFonts w:ascii="Arial" w:hAnsi="Arial" w:cs="Arial"/>
          <w:sz w:val="24"/>
          <w:szCs w:val="24"/>
        </w:rPr>
        <w:t>GIBANJE 2</w:t>
      </w:r>
      <w:r>
        <w:rPr>
          <w:rFonts w:ascii="Arial" w:hAnsi="Arial" w:cs="Arial"/>
          <w:sz w:val="24"/>
          <w:szCs w:val="24"/>
        </w:rPr>
        <w:t xml:space="preserve">    </w:t>
      </w:r>
      <w:hyperlink r:id="rId5" w:history="1">
        <w:r w:rsidR="00581704" w:rsidRPr="00507413">
          <w:rPr>
            <w:rStyle w:val="Hiperpovezava"/>
            <w:rFonts w:ascii="Arial" w:hAnsi="Arial" w:cs="Arial"/>
            <w:sz w:val="24"/>
            <w:szCs w:val="24"/>
          </w:rPr>
          <w:t>https://ucilnice.arnes.si/mod/folder/view.php?id=1085469</w:t>
        </w:r>
      </w:hyperlink>
    </w:p>
    <w:p w:rsidR="00581704" w:rsidRPr="00422730" w:rsidRDefault="00581704">
      <w:pPr>
        <w:rPr>
          <w:rFonts w:ascii="Arial" w:hAnsi="Arial" w:cs="Arial"/>
          <w:sz w:val="24"/>
          <w:szCs w:val="24"/>
        </w:rPr>
      </w:pPr>
    </w:p>
    <w:p w:rsidR="00472872" w:rsidRPr="00472872" w:rsidRDefault="0047287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152938" w:rsidRDefault="0015293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ŠPO – </w:t>
      </w:r>
      <w:r w:rsidR="00422730">
        <w:rPr>
          <w:rFonts w:ascii="Arial" w:hAnsi="Arial" w:cs="Arial"/>
          <w:b/>
          <w:bCs/>
          <w:sz w:val="24"/>
          <w:szCs w:val="24"/>
          <w:u w:val="single"/>
        </w:rPr>
        <w:t xml:space="preserve">Kolesarjenje, </w:t>
      </w:r>
      <w:proofErr w:type="spellStart"/>
      <w:r w:rsidR="00422730">
        <w:rPr>
          <w:rFonts w:ascii="Arial" w:hAnsi="Arial" w:cs="Arial"/>
          <w:b/>
          <w:bCs/>
          <w:sz w:val="24"/>
          <w:szCs w:val="24"/>
          <w:u w:val="single"/>
        </w:rPr>
        <w:t>rolanje</w:t>
      </w:r>
      <w:proofErr w:type="spellEnd"/>
      <w:r w:rsidR="004E3EDF">
        <w:rPr>
          <w:rFonts w:ascii="Arial" w:hAnsi="Arial" w:cs="Arial"/>
          <w:b/>
          <w:bCs/>
          <w:sz w:val="24"/>
          <w:szCs w:val="24"/>
          <w:u w:val="single"/>
        </w:rPr>
        <w:t>, poganjanje skiroja</w:t>
      </w:r>
      <w:r w:rsidR="00422730">
        <w:rPr>
          <w:rFonts w:ascii="Arial" w:hAnsi="Arial" w:cs="Arial"/>
          <w:b/>
          <w:bCs/>
          <w:sz w:val="24"/>
          <w:szCs w:val="24"/>
          <w:u w:val="single"/>
        </w:rPr>
        <w:t xml:space="preserve"> …..</w:t>
      </w:r>
    </w:p>
    <w:p w:rsidR="00152938" w:rsidRDefault="00422730">
      <w:pPr>
        <w:rPr>
          <w:rFonts w:ascii="Arial" w:hAnsi="Arial" w:cs="Arial"/>
          <w:sz w:val="24"/>
          <w:szCs w:val="24"/>
        </w:rPr>
      </w:pPr>
      <w:r w:rsidRPr="00422730">
        <w:rPr>
          <w:rFonts w:ascii="Arial" w:hAnsi="Arial" w:cs="Arial"/>
          <w:sz w:val="24"/>
          <w:szCs w:val="24"/>
        </w:rPr>
        <w:t>Izberi enega od športnih rekvizitov in treniraj. Ne pozabi na zaščitno opremo.</w:t>
      </w:r>
      <w:r>
        <w:rPr>
          <w:rFonts w:ascii="Arial" w:hAnsi="Arial" w:cs="Arial"/>
          <w:sz w:val="24"/>
          <w:szCs w:val="24"/>
        </w:rPr>
        <w:t xml:space="preserve"> Lahko si postaviš tudi poligon in premaguješ ovire (voziš okrog, voziš med…).</w:t>
      </w:r>
    </w:p>
    <w:p w:rsidR="00422730" w:rsidRPr="00422730" w:rsidRDefault="004227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Preden začneš s treningom poglej, kako deluje pripomoček, ki si ga izbral (kolo, rolerji…)</w:t>
      </w:r>
      <w:r w:rsidR="00581704">
        <w:rPr>
          <w:rFonts w:ascii="Arial" w:hAnsi="Arial" w:cs="Arial"/>
          <w:sz w:val="24"/>
          <w:szCs w:val="24"/>
        </w:rPr>
        <w:t>; kaj moraš narediti, da ga spraviš v pogon; kaj se zgodi, če pelješ počasi in zaviraš; kaj se zgodi, če pelješ hitreje in zaviraš; kako zaviraš;  kaj se zgodi, če počasi tečeš in se moraš kar naenkrat ustaviti; kaj se zgodi, če tečeš hitro in se moraš kar naenkrat ustaviti.</w:t>
      </w:r>
    </w:p>
    <w:p w:rsidR="00422730" w:rsidRDefault="0042273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4E3EDF" w:rsidRPr="004E3EDF" w:rsidRDefault="004E3EDF" w:rsidP="004E3EDF">
      <w:pPr>
        <w:rPr>
          <w:rFonts w:ascii="Arial" w:hAnsi="Arial" w:cs="Arial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3EDF">
        <w:rPr>
          <w:rFonts w:ascii="Arial" w:hAnsi="Arial" w:cs="Arial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Učenci, ki še niste prebrali knjig za bralno značko, pa bi jo radi opravili, imate čas do konca šol. leta, da preberete pravljice (napišite nekaj povedi o vsebini in jo ilustrirajte ter pošljite učiteljici in se naučite pesmice, ki jih poveste staršem, ti pa mi bodo sporočili, če ste lepo deklamirali. </w:t>
      </w:r>
    </w:p>
    <w:p w:rsidR="004E3EDF" w:rsidRDefault="004E3EDF" w:rsidP="004E3EDF">
      <w:pPr>
        <w:jc w:val="center"/>
        <w:rPr>
          <w:rFonts w:ascii="Arial" w:hAnsi="Arial" w:cs="Arial"/>
          <w:b/>
          <w:color w:val="00B0F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4E3EDF" w:rsidRDefault="004E3EDF" w:rsidP="004E3EDF">
      <w:pPr>
        <w:jc w:val="center"/>
        <w:rPr>
          <w:rFonts w:ascii="Arial" w:hAnsi="Arial" w:cs="Arial"/>
          <w:b/>
          <w:color w:val="00B0F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color w:val="00B0F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Želim vam lepe počitnice.</w:t>
      </w:r>
    </w:p>
    <w:p w:rsidR="004E3EDF" w:rsidRDefault="004E3EDF" w:rsidP="004E3EDF">
      <w:pPr>
        <w:jc w:val="center"/>
        <w:rPr>
          <w:rFonts w:ascii="Arial" w:hAnsi="Arial" w:cs="Arial"/>
          <w:b/>
          <w:color w:val="00B0F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color w:val="00B0F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Ne pozabite pa tudi na branje in računanje, da ne boste imeli težav po počitnicah.</w:t>
      </w:r>
    </w:p>
    <w:p w:rsidR="00116A34" w:rsidRDefault="00116A34" w:rsidP="00422730">
      <w:pPr>
        <w:jc w:val="center"/>
        <w:rPr>
          <w:rFonts w:ascii="Arial" w:hAnsi="Arial" w:cs="Arial"/>
          <w:b/>
          <w:color w:val="00B0F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116A34" w:rsidRDefault="00116A34" w:rsidP="00422730">
      <w:pPr>
        <w:jc w:val="center"/>
        <w:rPr>
          <w:rFonts w:ascii="Arial" w:hAnsi="Arial" w:cs="Arial"/>
          <w:b/>
          <w:color w:val="00B0F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116A34" w:rsidRDefault="00116A34" w:rsidP="001166FF">
      <w:pPr>
        <w:rPr>
          <w:rFonts w:ascii="Arial" w:hAnsi="Arial" w:cs="Arial"/>
          <w:b/>
          <w:color w:val="00B0F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116A34" w:rsidRDefault="00116A34" w:rsidP="001166FF">
      <w:pPr>
        <w:spacing w:after="0"/>
        <w:rPr>
          <w:rFonts w:ascii="Arial" w:hAnsi="Arial" w:cs="Arial"/>
          <w:b/>
          <w:color w:val="00B0F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1166FF" w:rsidRDefault="001166FF" w:rsidP="001166FF">
      <w:pPr>
        <w:spacing w:after="0"/>
        <w:rPr>
          <w:rFonts w:ascii="Arial" w:hAnsi="Arial" w:cs="Arial"/>
          <w:b/>
          <w:color w:val="00B0F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116A34" w:rsidRPr="008D642B" w:rsidRDefault="008D642B" w:rsidP="008D642B">
      <w:pPr>
        <w:rPr>
          <w:rFonts w:ascii="Arial" w:hAnsi="Arial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642B">
        <w:rPr>
          <w:rFonts w:ascii="Arial" w:hAnsi="Arial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Rešitve</w:t>
      </w:r>
    </w:p>
    <w:p w:rsidR="00116A34" w:rsidRDefault="00116A34" w:rsidP="00422730">
      <w:pPr>
        <w:jc w:val="center"/>
        <w:rPr>
          <w:rFonts w:ascii="Arial" w:hAnsi="Arial" w:cs="Arial"/>
          <w:b/>
          <w:color w:val="00B0F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45"/>
        <w:gridCol w:w="1745"/>
        <w:gridCol w:w="2371"/>
      </w:tblGrid>
      <w:tr w:rsidR="00116A34" w:rsidRPr="00116A34" w:rsidTr="008D642B">
        <w:trPr>
          <w:trHeight w:val="44"/>
        </w:trPr>
        <w:tc>
          <w:tcPr>
            <w:tcW w:w="1745" w:type="dxa"/>
          </w:tcPr>
          <w:p w:rsidR="00116A34" w:rsidRPr="00116A34" w:rsidRDefault="00116A34" w:rsidP="00116A34">
            <w:pP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  <w:t xml:space="preserve">           46</w:t>
            </w:r>
          </w:p>
        </w:tc>
        <w:tc>
          <w:tcPr>
            <w:tcW w:w="1745" w:type="dxa"/>
          </w:tcPr>
          <w:p w:rsidR="00116A34" w:rsidRPr="00116A34" w:rsidRDefault="00116A34" w:rsidP="00116A34">
            <w:pP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  <w:t xml:space="preserve">           20</w:t>
            </w:r>
          </w:p>
        </w:tc>
        <w:tc>
          <w:tcPr>
            <w:tcW w:w="2371" w:type="dxa"/>
          </w:tcPr>
          <w:p w:rsidR="00116A34" w:rsidRPr="00116A34" w:rsidRDefault="008D642B" w:rsidP="00116A34">
            <w:pP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  <w:t xml:space="preserve">           69</w:t>
            </w:r>
          </w:p>
        </w:tc>
      </w:tr>
      <w:tr w:rsidR="00116A34" w:rsidRPr="00116A34" w:rsidTr="008D642B">
        <w:trPr>
          <w:trHeight w:val="43"/>
        </w:trPr>
        <w:tc>
          <w:tcPr>
            <w:tcW w:w="1745" w:type="dxa"/>
          </w:tcPr>
          <w:p w:rsidR="00116A34" w:rsidRPr="00116A34" w:rsidRDefault="00116A34" w:rsidP="00116A34">
            <w:pP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  <w:t xml:space="preserve">           76</w:t>
            </w:r>
          </w:p>
        </w:tc>
        <w:tc>
          <w:tcPr>
            <w:tcW w:w="1745" w:type="dxa"/>
          </w:tcPr>
          <w:p w:rsidR="00116A34" w:rsidRPr="00116A34" w:rsidRDefault="00116A34" w:rsidP="00116A34">
            <w:pP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  <w:t xml:space="preserve">           48 </w:t>
            </w:r>
          </w:p>
        </w:tc>
        <w:tc>
          <w:tcPr>
            <w:tcW w:w="2371" w:type="dxa"/>
          </w:tcPr>
          <w:p w:rsidR="00116A34" w:rsidRPr="00116A34" w:rsidRDefault="008D642B" w:rsidP="00116A34">
            <w:pP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  <w:t xml:space="preserve">             2</w:t>
            </w:r>
          </w:p>
        </w:tc>
      </w:tr>
      <w:tr w:rsidR="00116A34" w:rsidRPr="00116A34" w:rsidTr="008D642B">
        <w:trPr>
          <w:trHeight w:val="44"/>
        </w:trPr>
        <w:tc>
          <w:tcPr>
            <w:tcW w:w="1745" w:type="dxa"/>
          </w:tcPr>
          <w:p w:rsidR="00116A34" w:rsidRPr="00116A34" w:rsidRDefault="00116A34" w:rsidP="00116A34">
            <w:pP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  <w:t xml:space="preserve">           86</w:t>
            </w:r>
          </w:p>
        </w:tc>
        <w:tc>
          <w:tcPr>
            <w:tcW w:w="1745" w:type="dxa"/>
          </w:tcPr>
          <w:p w:rsidR="00116A34" w:rsidRPr="00116A34" w:rsidRDefault="00116A34" w:rsidP="00116A34">
            <w:pP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  <w:t xml:space="preserve">           15 </w:t>
            </w:r>
          </w:p>
        </w:tc>
        <w:tc>
          <w:tcPr>
            <w:tcW w:w="2371" w:type="dxa"/>
          </w:tcPr>
          <w:p w:rsidR="00116A34" w:rsidRPr="00116A34" w:rsidRDefault="008D642B" w:rsidP="00116A34">
            <w:pP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  <w:t xml:space="preserve">           11</w:t>
            </w:r>
          </w:p>
        </w:tc>
      </w:tr>
      <w:tr w:rsidR="00116A34" w:rsidRPr="00116A34" w:rsidTr="008D642B">
        <w:trPr>
          <w:trHeight w:val="43"/>
        </w:trPr>
        <w:tc>
          <w:tcPr>
            <w:tcW w:w="1745" w:type="dxa"/>
          </w:tcPr>
          <w:p w:rsidR="00116A34" w:rsidRPr="00116A34" w:rsidRDefault="00116A34" w:rsidP="00116A34">
            <w:pP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  <w:t xml:space="preserve">           67</w:t>
            </w:r>
          </w:p>
        </w:tc>
        <w:tc>
          <w:tcPr>
            <w:tcW w:w="1745" w:type="dxa"/>
          </w:tcPr>
          <w:p w:rsidR="00116A34" w:rsidRPr="00116A34" w:rsidRDefault="00116A34" w:rsidP="00116A34">
            <w:pP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  <w:t xml:space="preserve">           1</w:t>
            </w:r>
            <w:r w:rsidR="008D642B"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  <w:t>7</w:t>
            </w:r>
          </w:p>
        </w:tc>
        <w:tc>
          <w:tcPr>
            <w:tcW w:w="2371" w:type="dxa"/>
          </w:tcPr>
          <w:p w:rsidR="00116A34" w:rsidRPr="00116A34" w:rsidRDefault="008D642B" w:rsidP="00116A34">
            <w:pP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  <w:t xml:space="preserve">           43</w:t>
            </w:r>
          </w:p>
        </w:tc>
      </w:tr>
      <w:tr w:rsidR="00116A34" w:rsidRPr="00116A34" w:rsidTr="008D642B">
        <w:trPr>
          <w:trHeight w:val="44"/>
        </w:trPr>
        <w:tc>
          <w:tcPr>
            <w:tcW w:w="1745" w:type="dxa"/>
          </w:tcPr>
          <w:p w:rsidR="00116A34" w:rsidRPr="00116A34" w:rsidRDefault="00116A34" w:rsidP="00116A34">
            <w:pP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  <w:t xml:space="preserve">           92</w:t>
            </w:r>
          </w:p>
        </w:tc>
        <w:tc>
          <w:tcPr>
            <w:tcW w:w="1745" w:type="dxa"/>
          </w:tcPr>
          <w:p w:rsidR="00116A34" w:rsidRPr="00116A34" w:rsidRDefault="008D642B" w:rsidP="00116A34">
            <w:pP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  <w:t xml:space="preserve">           44</w:t>
            </w:r>
          </w:p>
        </w:tc>
        <w:tc>
          <w:tcPr>
            <w:tcW w:w="2371" w:type="dxa"/>
          </w:tcPr>
          <w:p w:rsidR="00116A34" w:rsidRPr="00116A34" w:rsidRDefault="008D642B" w:rsidP="00116A34">
            <w:pP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  <w:t xml:space="preserve">           72</w:t>
            </w:r>
          </w:p>
        </w:tc>
      </w:tr>
      <w:tr w:rsidR="00116A34" w:rsidRPr="00116A34" w:rsidTr="008D642B">
        <w:trPr>
          <w:trHeight w:val="501"/>
        </w:trPr>
        <w:tc>
          <w:tcPr>
            <w:tcW w:w="1745" w:type="dxa"/>
          </w:tcPr>
          <w:p w:rsidR="00116A34" w:rsidRPr="00116A34" w:rsidRDefault="00116A34" w:rsidP="00116A34">
            <w:pP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  <w:t xml:space="preserve">           14</w:t>
            </w:r>
          </w:p>
        </w:tc>
        <w:tc>
          <w:tcPr>
            <w:tcW w:w="1745" w:type="dxa"/>
          </w:tcPr>
          <w:p w:rsidR="00116A34" w:rsidRPr="00116A34" w:rsidRDefault="008D642B" w:rsidP="00116A34">
            <w:pP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00B0F0"/>
                <w:sz w:val="52"/>
                <w:szCs w:val="52"/>
              </w:rPr>
              <w:drawing>
                <wp:anchor distT="0" distB="0" distL="114300" distR="114300" simplePos="0" relativeHeight="251666944" behindDoc="1" locked="0" layoutInCell="1" allowOverlap="1" wp14:anchorId="4F4BFF19" wp14:editId="31864A75">
                  <wp:simplePos x="0" y="0"/>
                  <wp:positionH relativeFrom="column">
                    <wp:posOffset>-1363345</wp:posOffset>
                  </wp:positionH>
                  <wp:positionV relativeFrom="paragraph">
                    <wp:posOffset>-1705610</wp:posOffset>
                  </wp:positionV>
                  <wp:extent cx="3886742" cy="5353797"/>
                  <wp:effectExtent l="0" t="0" r="0" b="0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85CF329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742" cy="5353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  <w:t xml:space="preserve">           23</w:t>
            </w:r>
          </w:p>
        </w:tc>
        <w:tc>
          <w:tcPr>
            <w:tcW w:w="2371" w:type="dxa"/>
          </w:tcPr>
          <w:p w:rsidR="008D642B" w:rsidRPr="00116A34" w:rsidRDefault="008D642B" w:rsidP="00116A34">
            <w:pP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  <w:t xml:space="preserve">           42</w:t>
            </w:r>
          </w:p>
          <w:p w:rsidR="00116A34" w:rsidRPr="00116A34" w:rsidRDefault="00116A34" w:rsidP="00116A34">
            <w:pPr>
              <w:rPr>
                <w:rFonts w:ascii="Arial" w:hAnsi="Arial" w:cs="Arial"/>
                <w:b/>
                <w:noProof/>
                <w:color w:val="00B0F0"/>
                <w:sz w:val="36"/>
                <w:szCs w:val="36"/>
              </w:rPr>
            </w:pPr>
          </w:p>
        </w:tc>
      </w:tr>
    </w:tbl>
    <w:p w:rsidR="00116A34" w:rsidRDefault="00116A34" w:rsidP="00116A34">
      <w:pPr>
        <w:rPr>
          <w:rFonts w:ascii="Arial" w:hAnsi="Arial" w:cs="Arial"/>
          <w:b/>
          <w:noProof/>
          <w:color w:val="00B0F0"/>
          <w:sz w:val="52"/>
          <w:szCs w:val="52"/>
        </w:rPr>
      </w:pPr>
    </w:p>
    <w:p w:rsidR="00116A34" w:rsidRPr="00116A34" w:rsidRDefault="00116A34" w:rsidP="00116A34">
      <w:pPr>
        <w:rPr>
          <w:rFonts w:ascii="Arial" w:hAnsi="Arial" w:cs="Arial"/>
          <w:sz w:val="52"/>
          <w:szCs w:val="52"/>
        </w:rPr>
      </w:pPr>
    </w:p>
    <w:tbl>
      <w:tblPr>
        <w:tblStyle w:val="Tabelamrea"/>
        <w:tblpPr w:leftFromText="141" w:rightFromText="141" w:vertAnchor="text" w:horzAnchor="page" w:tblpX="1603" w:tblpY="575"/>
        <w:tblW w:w="0" w:type="auto"/>
        <w:tblLook w:val="04A0" w:firstRow="1" w:lastRow="0" w:firstColumn="1" w:lastColumn="0" w:noHBand="0" w:noVBand="1"/>
      </w:tblPr>
      <w:tblGrid>
        <w:gridCol w:w="3467"/>
      </w:tblGrid>
      <w:tr w:rsidR="008D642B" w:rsidRPr="008D642B" w:rsidTr="008D642B">
        <w:trPr>
          <w:trHeight w:val="26"/>
        </w:trPr>
        <w:tc>
          <w:tcPr>
            <w:tcW w:w="3467" w:type="dxa"/>
          </w:tcPr>
          <w:p w:rsidR="008D642B" w:rsidRDefault="008D642B" w:rsidP="008D642B">
            <w:pPr>
              <w:rPr>
                <w:rFonts w:ascii="Arial" w:hAnsi="Arial" w:cs="Arial"/>
                <w:b/>
                <w:noProof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B0F0"/>
                <w:sz w:val="24"/>
                <w:szCs w:val="24"/>
              </w:rPr>
              <w:t xml:space="preserve">         </w:t>
            </w:r>
          </w:p>
          <w:p w:rsidR="008D642B" w:rsidRPr="008D642B" w:rsidRDefault="008D642B" w:rsidP="008D642B">
            <w:pPr>
              <w:rPr>
                <w:rFonts w:ascii="Arial" w:hAnsi="Arial" w:cs="Arial"/>
                <w:b/>
                <w:noProof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B0F0"/>
                <w:sz w:val="24"/>
                <w:szCs w:val="24"/>
              </w:rPr>
              <w:t>39€ - 1€ - 7€ - 1€ = 30€</w:t>
            </w:r>
          </w:p>
        </w:tc>
      </w:tr>
    </w:tbl>
    <w:p w:rsidR="00116A34" w:rsidRDefault="00116A34" w:rsidP="00116A34">
      <w:pPr>
        <w:rPr>
          <w:rFonts w:ascii="Arial" w:hAnsi="Arial" w:cs="Arial"/>
          <w:b/>
          <w:noProof/>
          <w:color w:val="00B0F0"/>
          <w:sz w:val="52"/>
          <w:szCs w:val="52"/>
        </w:rPr>
      </w:pPr>
    </w:p>
    <w:p w:rsidR="00116A34" w:rsidRPr="00116A34" w:rsidRDefault="00116A34" w:rsidP="00116A34">
      <w:pPr>
        <w:tabs>
          <w:tab w:val="left" w:pos="1455"/>
        </w:tabs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ab/>
      </w:r>
    </w:p>
    <w:tbl>
      <w:tblPr>
        <w:tblStyle w:val="Tabelamrea"/>
        <w:tblpPr w:leftFromText="141" w:rightFromText="141" w:vertAnchor="text" w:horzAnchor="margin" w:tblpY="393"/>
        <w:tblOverlap w:val="never"/>
        <w:tblW w:w="0" w:type="auto"/>
        <w:tblLook w:val="04A0" w:firstRow="1" w:lastRow="0" w:firstColumn="1" w:lastColumn="0" w:noHBand="0" w:noVBand="1"/>
      </w:tblPr>
      <w:tblGrid>
        <w:gridCol w:w="5308"/>
      </w:tblGrid>
      <w:tr w:rsidR="008D642B" w:rsidTr="008D642B">
        <w:tc>
          <w:tcPr>
            <w:tcW w:w="5308" w:type="dxa"/>
          </w:tcPr>
          <w:p w:rsidR="008D642B" w:rsidRDefault="008D642B" w:rsidP="008D642B">
            <w:pPr>
              <w:rPr>
                <w:rFonts w:ascii="Arial" w:hAnsi="Arial" w:cs="Arial"/>
                <w:b/>
                <w:noProof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B0F0"/>
                <w:sz w:val="24"/>
                <w:szCs w:val="24"/>
              </w:rPr>
              <w:t xml:space="preserve">         30€ - 9€ = 21€</w:t>
            </w:r>
          </w:p>
        </w:tc>
      </w:tr>
    </w:tbl>
    <w:p w:rsidR="00116A34" w:rsidRPr="00116A34" w:rsidRDefault="00116A34" w:rsidP="00116A34">
      <w:pPr>
        <w:tabs>
          <w:tab w:val="left" w:pos="1455"/>
        </w:tabs>
        <w:rPr>
          <w:rFonts w:ascii="Arial" w:hAnsi="Arial" w:cs="Arial"/>
          <w:sz w:val="52"/>
          <w:szCs w:val="52"/>
        </w:rPr>
      </w:pPr>
    </w:p>
    <w:sectPr w:rsidR="00116A34" w:rsidRPr="00116A34" w:rsidSect="00AE579A">
      <w:pgSz w:w="11906" w:h="16838"/>
      <w:pgMar w:top="851" w:right="1077" w:bottom="79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52938"/>
    <w:rsid w:val="000805FA"/>
    <w:rsid w:val="001166FF"/>
    <w:rsid w:val="00116A34"/>
    <w:rsid w:val="00152938"/>
    <w:rsid w:val="00167700"/>
    <w:rsid w:val="00346A25"/>
    <w:rsid w:val="003C0F32"/>
    <w:rsid w:val="00422730"/>
    <w:rsid w:val="00472872"/>
    <w:rsid w:val="004E3EDF"/>
    <w:rsid w:val="00581704"/>
    <w:rsid w:val="00790F9B"/>
    <w:rsid w:val="00833497"/>
    <w:rsid w:val="00844BEE"/>
    <w:rsid w:val="008D642B"/>
    <w:rsid w:val="009D034D"/>
    <w:rsid w:val="00AE579A"/>
    <w:rsid w:val="00B5270D"/>
    <w:rsid w:val="00BD5361"/>
    <w:rsid w:val="00BD7408"/>
    <w:rsid w:val="00C61DB7"/>
    <w:rsid w:val="00CD0083"/>
    <w:rsid w:val="00DB2EA8"/>
    <w:rsid w:val="00DE21A6"/>
    <w:rsid w:val="00D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F7F8"/>
  <w15:chartTrackingRefBased/>
  <w15:docId w15:val="{E7EADB98-8B46-4E5A-A5EF-D9F02312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52938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52938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DE21A6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11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hyperlink" Target="https://ucilnice.arnes.si/mod/folder/view.php?id=1085469" TargetMode="External"/><Relationship Id="rId4" Type="http://schemas.openxmlformats.org/officeDocument/2006/relationships/hyperlink" Target="https://video.arnes.si/portal/asset.zul;arnesvideo=F90D31CEC77A609E149A120142CEA3CE?id=F1RSOT3RWfcOTksaUFRfu8l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Lapajne</dc:creator>
  <cp:keywords/>
  <dc:description/>
  <cp:lastModifiedBy>Andreja Lapajne</cp:lastModifiedBy>
  <cp:revision>5</cp:revision>
  <dcterms:created xsi:type="dcterms:W3CDTF">2020-04-21T13:09:00Z</dcterms:created>
  <dcterms:modified xsi:type="dcterms:W3CDTF">2020-04-23T09:50:00Z</dcterms:modified>
</cp:coreProperties>
</file>